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07CC" w14:textId="784257D5" w:rsidR="009F233F" w:rsidRPr="00383D35" w:rsidRDefault="009F233F" w:rsidP="009F233F">
      <w:pPr>
        <w:spacing w:after="120" w:line="360" w:lineRule="auto"/>
        <w:ind w:left="567" w:right="1407"/>
      </w:pPr>
      <w:r>
        <w:rPr>
          <w:rFonts w:ascii="Arial" w:hAnsi="Arial"/>
          <w:b/>
          <w:sz w:val="28"/>
        </w:rPr>
        <w:t>Pantera 4504 új generációs fülkével és modern kialakítással</w:t>
      </w:r>
    </w:p>
    <w:p w14:paraId="47602791" w14:textId="271AE662" w:rsidR="009F233F" w:rsidRPr="00383D35" w:rsidRDefault="009F233F" w:rsidP="474E5427">
      <w:pPr>
        <w:spacing w:after="120" w:line="360" w:lineRule="auto"/>
        <w:ind w:left="567" w:right="1407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Önjáró szántóföldi permetezőgép kényelmesebb kezelhetőséggel és alapfelszereltségként LED-es munkavilágítással </w:t>
      </w:r>
    </w:p>
    <w:p w14:paraId="18B60DDE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50B2F0" w14:textId="50EEAA9F" w:rsidR="006F4E8A" w:rsidRPr="006F4E8A" w:rsidRDefault="006F4E8A" w:rsidP="006F4E8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bemutatja a Pantera 4504 önjáró szántóföldi permetezőgép továbbfejlesztett változatát. Egyik legfontosabb jellemzője az új generációs fülke bevezetése, amely növeli a vezető kényelmét, és tovább egyszerűsíti a kezelést.</w:t>
      </w:r>
      <w:r>
        <w:rPr>
          <w:rFonts w:ascii="Segoe UI" w:hAnsi="Segoe UI"/>
          <w:sz w:val="21"/>
        </w:rPr>
        <w:t xml:space="preserve"> </w:t>
      </w:r>
      <w:r>
        <w:rPr>
          <w:rFonts w:ascii="Arial" w:hAnsi="Arial"/>
        </w:rPr>
        <w:t>A továbbfejlesztést a korszerűsített kialakítás és sorozatgyártású LED</w:t>
      </w:r>
      <w:r>
        <w:rPr>
          <w:rFonts w:ascii="Arial" w:hAnsi="Arial"/>
        </w:rPr>
        <w:noBreakHyphen/>
        <w:t>es munkavilágítás egészíti ki.</w:t>
      </w:r>
    </w:p>
    <w:p w14:paraId="33CA9785" w14:textId="33ED8E82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238CF9" w14:textId="1A5AEAEB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Új fülke ergonomikus kezelőfelülettel</w:t>
      </w:r>
    </w:p>
    <w:p w14:paraId="34E42D7C" w14:textId="77B5594E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továbbfejlesztés középpontjában az új, fokozott kényelmi funkciókkal ellátott fülke áll. Több helyet és jobb hangszigetelést kínál modern belső térrel. Az ergonomikus kialakítás kellemesebb munkakörnyezetet biztosít, ami a hosszan tartó használat során is hozzájárul a kiváló vezetési kényelemhez.</w:t>
      </w:r>
    </w:p>
    <w:p w14:paraId="30B1BFCB" w14:textId="2897C854" w:rsidR="00383D35" w:rsidRPr="00383D35" w:rsidRDefault="00383D35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fülke egyik legfontosabb eleme az AMAZONE saját fejlesztésű kartámasza. A kialakítása egy még áttekinthetőbb, világos kezelési koncepciót követ szándékosan kevés gombbal, logikusan elrendezve. Minden alapfunkció intuitív módon kezelhető, anélkül, hogy vezetés közben a joystickról más kezelőelemekre kellene áttenni a kezét. A praktikus felszereltséget egy beépített okostelefon-tartó teszi teljessé.</w:t>
      </w:r>
    </w:p>
    <w:p w14:paraId="2E17AF1B" w14:textId="61606030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Három fülkeváltozat különböző felszereltségi szintekkel</w:t>
      </w:r>
    </w:p>
    <w:p w14:paraId="5DA568E9" w14:textId="347A8E1C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Pantera 4504 a jövőben háromféle fülkeváltozatban lesz kapható. A kényelmes üléssel ellátott standard fülke mellett két, beépített 4.</w:t>
      </w:r>
      <w:r>
        <w:rPr>
          <w:rFonts w:ascii="Arial" w:hAnsi="Arial"/>
        </w:rPr>
        <w:noBreakHyphen/>
        <w:t>kategóriás szűrőrendszerrel rendelkező változat is elérhető lesz. A felszereltséghez – a változattól függően – többek között fűtött és szellőztetett bőr komfortülések, hűtőrekesz, beépített lábtámaszok, szövetpadló, valamint oldalsó napellenzők is tartoznak.</w:t>
      </w:r>
    </w:p>
    <w:p w14:paraId="2DB6A523" w14:textId="3D25162B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Alapfelszereltségben elérhető LED-es munkavilágítás </w:t>
      </w:r>
    </w:p>
    <w:p w14:paraId="52E9F82B" w14:textId="1388FBB9" w:rsidR="00383D35" w:rsidRPr="00383D35" w:rsidRDefault="00E72790" w:rsidP="00E7279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Az új kabingeneráció esetében a munkavégzéshez szükséges világításhoz már teljes mértékben LED</w:t>
      </w:r>
      <w:r>
        <w:rPr>
          <w:rFonts w:ascii="Arial" w:hAnsi="Arial"/>
        </w:rPr>
        <w:noBreakHyphen/>
        <w:t>technológiát használunk. A LED</w:t>
      </w:r>
      <w:r>
        <w:rPr>
          <w:rFonts w:ascii="Arial" w:hAnsi="Arial"/>
        </w:rPr>
        <w:noBreakHyphen/>
        <w:t>es munkalámpa alapfelszereltség, amely sötétben is biztonságos és kényelmes munkavégzést tesz lehetővé, és javítja a munkaterület megvilágítását.</w:t>
      </w:r>
    </w:p>
    <w:p w14:paraId="74E27C42" w14:textId="3939A3AB" w:rsidR="00383D35" w:rsidRPr="00383D35" w:rsidRDefault="00E72790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Korszerűsített külső friss AMAZONE-dizájnnal</w:t>
      </w:r>
    </w:p>
    <w:p w14:paraId="2FC5ECBC" w14:textId="0C9C2858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Pantera 4504 külső megjelenését is továbbfejlesztettük. Az újragondolt első lökhárító, az új oldalsó burkolatok, valamint a módosított külső megjelenés rendkívül modern megjelenést kölcsönöz a járműnek. Az antracit színű felnik még vonzóbbá teszik a gép stílusát.</w:t>
      </w:r>
    </w:p>
    <w:p w14:paraId="5717AC68" w14:textId="0C254153" w:rsidR="00383D35" w:rsidRPr="00383D35" w:rsidRDefault="00912FF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A Pantera műszaki alapjai  </w:t>
      </w:r>
    </w:p>
    <w:p w14:paraId="423DEFE4" w14:textId="5C64D77D" w:rsidR="00383D35" w:rsidRPr="00383D35" w:rsidRDefault="00912FF1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Ezeket az újításokat a Pantera meglévő műszaki erősségei egészítik ki. Ide tartozik a könnyű gépkonstrukció, amelynek egyenletes súlyeloszlása kíméli a talajt, valamint a precíz kijuttatás, amelyet a ContourControl aktív szórókeret-vezérlés, a SwingStop rezgéscsillapítás és az AmaSelect automatikus fúvókánkénti szakaszolás biztosít. Így biztosított a magas teljesítmény, akár 30 km/h-s haladási sebesség mellett is. Az intelligens futómű-kialakítás hozzájárul a kiváló vezetési kényelemhez, csökkentve a karbantartási igényt és növelve az üzemanyag-felhasználás hatékonyságát.</w:t>
      </w:r>
    </w:p>
    <w:p w14:paraId="4E99B03F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90B3806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E7147E6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1AE01700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21DF29AD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094EA10D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288522FA" w14:textId="4C601497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8" w:history="1">
        <w:r w:rsidR="002E723A" w:rsidRPr="00516591">
          <w:rPr>
            <w:rStyle w:val="Hyperlink"/>
            <w:rFonts w:ascii="Arial" w:hAnsi="Arial"/>
            <w:sz w:val="20"/>
          </w:rPr>
          <w:t>www.amazone.hu</w:t>
        </w:r>
      </w:hyperlink>
    </w:p>
    <w:p w14:paraId="169B8D97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6893993E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267571">
      <w:headerReference w:type="default" r:id="rId24"/>
      <w:footerReference w:type="default" r:id="rId25"/>
      <w:pgSz w:w="11901" w:h="16840" w:code="9"/>
      <w:pgMar w:top="1843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736C" w14:textId="77777777" w:rsidR="006F11E4" w:rsidRDefault="006F11E4">
      <w:r>
        <w:separator/>
      </w:r>
    </w:p>
  </w:endnote>
  <w:endnote w:type="continuationSeparator" w:id="0">
    <w:p w14:paraId="7FE53CA4" w14:textId="77777777" w:rsidR="006F11E4" w:rsidRDefault="006F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D9D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FF16CA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33FF16CA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48BEA3CC"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4814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3F3B4A45"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75DE72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EA99ED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7C40172A" w14:textId="12D4DE68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2E723A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EA99ED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7C40172A" w14:textId="12D4DE68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2E723A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B60F" w14:textId="77777777" w:rsidR="006F11E4" w:rsidRDefault="006F11E4">
      <w:r>
        <w:separator/>
      </w:r>
    </w:p>
  </w:footnote>
  <w:footnote w:type="continuationSeparator" w:id="0">
    <w:p w14:paraId="06A7BC73" w14:textId="77777777" w:rsidR="006F11E4" w:rsidRDefault="006F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919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3E7F80" w14:textId="5A4809AF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2026. </w:t>
                          </w:r>
                          <w:r w:rsidR="002E723A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június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63E7F80" w14:textId="5A4809AF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2026. </w:t>
                    </w:r>
                    <w:r w:rsidR="002E723A">
                      <w:rPr>
                        <w:rFonts w:ascii="Arial" w:hAnsi="Arial"/>
                        <w:color w:val="FFFFFF" w:themeColor="background1"/>
                        <w:sz w:val="28"/>
                      </w:rPr>
                      <w:t>június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0D23D3FA">
            <v:group id="Gruppieren 8" style="position:absolute;margin-left:-10.75pt;margin-top:-54.9pt;width:222.2pt;height:39.65pt;z-index:251666432;mso-width-relative:margin;mso-height-relative:margin" coordsize="25717,4603" o:spid="_x0000_s1026" w14:anchorId="78F9B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4250AA28">
            <v:group id="Gruppieren 10" style="position:absolute;margin-left:177.15pt;margin-top:-54.75pt;width:370.95pt;height:29.3pt;rotation:180;z-index:251665408;mso-width-relative:margin;mso-height-relative:margin" coordsize="70456,4605" coordorigin=",2016" o:spid="_x0000_s1026" w14:anchorId="7188B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style="position:absolute;top:2016;width:7696;height:4605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15" style="position:absolute;left:2041;top:2016;width:68415;height:4605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0ADB23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0ADB23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D9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0ED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67571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723A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3D35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5A9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1BD9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BB6"/>
    <w:rsid w:val="004C7E4E"/>
    <w:rsid w:val="004D0790"/>
    <w:rsid w:val="004D1DB1"/>
    <w:rsid w:val="004D287A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1E4"/>
    <w:rsid w:val="006F1451"/>
    <w:rsid w:val="006F1538"/>
    <w:rsid w:val="006F4E8A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FBA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1D26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0939"/>
    <w:rsid w:val="00903BD1"/>
    <w:rsid w:val="009056AA"/>
    <w:rsid w:val="00910A7E"/>
    <w:rsid w:val="00911D0D"/>
    <w:rsid w:val="00912FF1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233F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3E8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2790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1D3B591"/>
    <w:rsid w:val="078D6526"/>
    <w:rsid w:val="0C4E3AF4"/>
    <w:rsid w:val="10A0DFDC"/>
    <w:rsid w:val="11E7DDD2"/>
    <w:rsid w:val="11E92B31"/>
    <w:rsid w:val="1928FF5B"/>
    <w:rsid w:val="1D669895"/>
    <w:rsid w:val="1FBB18DF"/>
    <w:rsid w:val="213003DC"/>
    <w:rsid w:val="286A3D57"/>
    <w:rsid w:val="29F19B50"/>
    <w:rsid w:val="2AAE7544"/>
    <w:rsid w:val="2AC41D28"/>
    <w:rsid w:val="2AE71D76"/>
    <w:rsid w:val="2F4E00F8"/>
    <w:rsid w:val="2FC74FA1"/>
    <w:rsid w:val="31581A51"/>
    <w:rsid w:val="35BD5CF7"/>
    <w:rsid w:val="35DBE13F"/>
    <w:rsid w:val="42DB55F4"/>
    <w:rsid w:val="44EAAADB"/>
    <w:rsid w:val="474E5427"/>
    <w:rsid w:val="4A45F809"/>
    <w:rsid w:val="4E6AE247"/>
    <w:rsid w:val="5B200245"/>
    <w:rsid w:val="5FC35595"/>
    <w:rsid w:val="607966CD"/>
    <w:rsid w:val="6200E4CE"/>
    <w:rsid w:val="68E912EA"/>
    <w:rsid w:val="6EF7E9EA"/>
    <w:rsid w:val="73623199"/>
    <w:rsid w:val="7455A688"/>
    <w:rsid w:val="7724EA7A"/>
    <w:rsid w:val="7C3EF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409BE47"/>
  <w15:docId w15:val="{CB596E41-E50D-4589-9153-9F0B09B5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E7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hu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491</Words>
  <Characters>3678</Characters>
  <Application>Microsoft Office Word</Application>
  <DocSecurity>0</DocSecurity>
  <Lines>68</Lines>
  <Paragraphs>19</Paragraphs>
  <ScaleCrop>false</ScaleCrop>
  <Manager/>
  <Company/>
  <LinksUpToDate>false</LinksUpToDate>
  <CharactersWithSpaces>4150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5</cp:revision>
  <cp:lastPrinted>2010-02-24T09:10:00Z</cp:lastPrinted>
  <dcterms:created xsi:type="dcterms:W3CDTF">2026-05-15T11:19:00Z</dcterms:created>
  <dcterms:modified xsi:type="dcterms:W3CDTF">2026-06-23T09:48:00Z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